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07" w:rsidRDefault="001C3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40"/>
          <w:szCs w:val="40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t>企業求才登錄</w:t>
      </w:r>
    </w:p>
    <w:tbl>
      <w:tblPr>
        <w:tblStyle w:val="a5"/>
        <w:tblW w:w="9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1980"/>
        <w:gridCol w:w="3022"/>
      </w:tblGrid>
      <w:tr w:rsidR="00684407">
        <w:trPr>
          <w:trHeight w:val="700"/>
          <w:jc w:val="center"/>
        </w:trPr>
        <w:tc>
          <w:tcPr>
            <w:tcW w:w="190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公司名稱</w:t>
            </w:r>
          </w:p>
        </w:tc>
        <w:tc>
          <w:tcPr>
            <w:tcW w:w="7702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沙湖壢咖啡館</w:t>
            </w:r>
          </w:p>
        </w:tc>
      </w:tr>
      <w:tr w:rsidR="00684407">
        <w:trPr>
          <w:trHeight w:val="1320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公司介紹</w:t>
            </w:r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沙湖壢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藝術村位處</w:t>
            </w:r>
            <w:proofErr w:type="gramEnd"/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寶山水庫湖邊地，雖為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人造湖但歷經</w:t>
            </w:r>
            <w:proofErr w:type="gramEnd"/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三十多年來的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蘊育</w:t>
            </w:r>
            <w:proofErr w:type="gramEnd"/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，週遭卻也創造出獨特之自然生態，今後沙湖壢藝術村之營運主軸將更偏向以自然生態、資源再利用為主題之活動或創作。</w:t>
            </w:r>
          </w:p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詳細介紹請至</w:t>
            </w:r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 xml:space="preserve"> </w:t>
            </w:r>
            <w:hyperlink r:id="rId5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http://www.safulakart.com/home4.htm</w:t>
              </w:r>
            </w:hyperlink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Gungsuh" w:eastAsia="Gungsuh" w:hAnsi="Gungsuh" w:cs="Gungsuh"/>
                <w:sz w:val="22"/>
                <w:szCs w:val="22"/>
                <w:highlight w:val="white"/>
              </w:rPr>
              <w:t>沙湖壢官方網站。</w:t>
            </w:r>
          </w:p>
        </w:tc>
      </w:tr>
      <w:tr w:rsidR="00684407">
        <w:trPr>
          <w:trHeight w:val="1140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職務名稱</w:t>
            </w:r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684407" w:rsidRDefault="001C3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8F8"/>
              <w:spacing w:after="20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222222"/>
                <w:sz w:val="28"/>
                <w:szCs w:val="28"/>
              </w:rPr>
              <w:t>平日廚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8"/>
                <w:szCs w:val="2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color w:val="222222"/>
                <w:sz w:val="28"/>
                <w:szCs w:val="28"/>
              </w:rPr>
              <w:t>正職人員</w:t>
            </w:r>
          </w:p>
          <w:p w:rsidR="00684407" w:rsidRDefault="001C3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8F8"/>
              <w:spacing w:after="20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222222"/>
                <w:sz w:val="28"/>
                <w:szCs w:val="28"/>
              </w:rPr>
              <w:t>假日外場計時人員</w:t>
            </w:r>
          </w:p>
        </w:tc>
      </w:tr>
      <w:tr w:rsidR="00684407">
        <w:trPr>
          <w:trHeight w:val="1000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待</w:t>
            </w: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遇</w:t>
            </w:r>
          </w:p>
        </w:tc>
        <w:tc>
          <w:tcPr>
            <w:tcW w:w="2700" w:type="dxa"/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面議</w:t>
            </w:r>
          </w:p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依政府規定從優</w:t>
            </w:r>
          </w:p>
        </w:tc>
        <w:tc>
          <w:tcPr>
            <w:tcW w:w="1980" w:type="dxa"/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上班時間</w:t>
            </w:r>
          </w:p>
        </w:tc>
        <w:tc>
          <w:tcPr>
            <w:tcW w:w="3022" w:type="dxa"/>
            <w:tcBorders>
              <w:righ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面議，一段班</w:t>
            </w:r>
          </w:p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營業時間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10:00-18:00</w:t>
            </w:r>
          </w:p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排休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，月休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天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，週一公休</w:t>
            </w:r>
          </w:p>
        </w:tc>
      </w:tr>
      <w:tr w:rsidR="00684407">
        <w:trPr>
          <w:trHeight w:val="2580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福利制度</w:t>
            </w:r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684407" w:rsidRDefault="001C3941" w:rsidP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3"/>
                <w:szCs w:val="23"/>
              </w:rPr>
            </w:pPr>
            <w:r>
              <w:rPr>
                <w:rFonts w:ascii="細明體" w:eastAsia="細明體" w:hAnsi="細明體" w:cs="細明體"/>
                <w:color w:val="222222"/>
                <w:sz w:val="23"/>
                <w:szCs w:val="23"/>
                <w:highlight w:val="white"/>
              </w:rPr>
              <w:t>◆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保險類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1.</w:t>
            </w:r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勞</w:t>
            </w:r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、健保</w:t>
            </w:r>
          </w:p>
          <w:p w:rsidR="00684407" w:rsidRDefault="001C3941" w:rsidP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員工團保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細明體" w:eastAsia="細明體" w:hAnsi="細明體" w:cs="細明體"/>
                <w:color w:val="222222"/>
                <w:sz w:val="23"/>
                <w:szCs w:val="23"/>
                <w:highlight w:val="white"/>
              </w:rPr>
              <w:t>◆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休閒類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員工聚餐</w:t>
            </w:r>
            <w:bookmarkStart w:id="0" w:name="_GoBack"/>
            <w:bookmarkEnd w:id="0"/>
          </w:p>
          <w:p w:rsidR="00684407" w:rsidRDefault="001C3941" w:rsidP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2.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員工旅遊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細明體" w:eastAsia="細明體" w:hAnsi="細明體" w:cs="細明體"/>
                <w:color w:val="222222"/>
                <w:sz w:val="23"/>
                <w:szCs w:val="23"/>
                <w:highlight w:val="white"/>
              </w:rPr>
              <w:t>◆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補助類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1.</w:t>
            </w:r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車油津貼</w:t>
            </w:r>
            <w:proofErr w:type="gramEnd"/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 xml:space="preserve"> 2.</w:t>
            </w:r>
            <w:r>
              <w:rPr>
                <w:rFonts w:ascii="Arial Unicode MS" w:eastAsia="Arial Unicode MS" w:hAnsi="Arial Unicode MS" w:cs="Arial Unicode MS"/>
                <w:color w:val="222222"/>
                <w:sz w:val="23"/>
                <w:szCs w:val="23"/>
                <w:highlight w:val="white"/>
              </w:rPr>
              <w:t>三節禮金</w:t>
            </w:r>
          </w:p>
        </w:tc>
      </w:tr>
      <w:tr w:rsidR="00684407">
        <w:trPr>
          <w:trHeight w:val="1180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應徵條件</w:t>
            </w:r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夜間就讀中、日間就讀中</w:t>
            </w:r>
          </w:p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負責、積極、自發上進</w:t>
            </w:r>
          </w:p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熱愛自然環境</w:t>
            </w:r>
          </w:p>
        </w:tc>
      </w:tr>
      <w:tr w:rsidR="00684407">
        <w:trPr>
          <w:trHeight w:val="1440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工作地點</w:t>
            </w:r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新竹縣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寶山鄉山湖村山湖路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63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</w:t>
            </w:r>
          </w:p>
        </w:tc>
      </w:tr>
      <w:tr w:rsidR="00684407">
        <w:trPr>
          <w:trHeight w:val="3220"/>
          <w:jc w:val="center"/>
        </w:trPr>
        <w:tc>
          <w:tcPr>
            <w:tcW w:w="190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4"/>
                <w:szCs w:val="24"/>
              </w:rPr>
              <w:t>聯絡方式</w:t>
            </w:r>
          </w:p>
        </w:tc>
        <w:tc>
          <w:tcPr>
            <w:tcW w:w="7702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684407" w:rsidRDefault="001C3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電洽本公司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 03-576-0108 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劉店長</w:t>
            </w:r>
          </w:p>
        </w:tc>
      </w:tr>
    </w:tbl>
    <w:p w:rsidR="00684407" w:rsidRDefault="001C3941">
      <w:pPr>
        <w:widowControl w:val="0"/>
        <w:pBdr>
          <w:top w:val="nil"/>
          <w:left w:val="nil"/>
          <w:bottom w:val="nil"/>
          <w:right w:val="nil"/>
          <w:between w:val="nil"/>
        </w:pBdr>
        <w:ind w:left="6243" w:firstLine="9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2018</w:t>
      </w:r>
      <w:r>
        <w:rPr>
          <w:rFonts w:ascii="標楷體" w:eastAsia="標楷體" w:hAnsi="標楷體" w:cs="標楷體"/>
          <w:color w:val="000000"/>
          <w:sz w:val="24"/>
          <w:szCs w:val="24"/>
        </w:rPr>
        <w:t>年</w:t>
      </w:r>
      <w:r>
        <w:rPr>
          <w:rFonts w:ascii="標楷體" w:eastAsia="標楷體" w:hAnsi="標楷體" w:cs="標楷體"/>
          <w:color w:val="000000"/>
          <w:sz w:val="24"/>
          <w:szCs w:val="24"/>
        </w:rPr>
        <w:t>09</w:t>
      </w:r>
      <w:r>
        <w:rPr>
          <w:rFonts w:ascii="標楷體" w:eastAsia="標楷體" w:hAnsi="標楷體" w:cs="標楷體"/>
          <w:color w:val="000000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>14</w:t>
      </w:r>
      <w:r>
        <w:rPr>
          <w:rFonts w:ascii="標楷體" w:eastAsia="標楷體" w:hAnsi="標楷體" w:cs="標楷體"/>
          <w:color w:val="000000"/>
          <w:sz w:val="24"/>
          <w:szCs w:val="24"/>
        </w:rPr>
        <w:t>日</w:t>
      </w:r>
    </w:p>
    <w:sectPr w:rsidR="00684407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84407"/>
    <w:rsid w:val="001C3941"/>
    <w:rsid w:val="006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ulakart.com/home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kfshuser</cp:lastModifiedBy>
  <cp:revision>2</cp:revision>
  <dcterms:created xsi:type="dcterms:W3CDTF">2018-09-14T08:10:00Z</dcterms:created>
  <dcterms:modified xsi:type="dcterms:W3CDTF">2018-09-14T08:11:00Z</dcterms:modified>
</cp:coreProperties>
</file>